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81" w:rsidRPr="00D70581" w:rsidRDefault="00D70581" w:rsidP="003458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05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сведения</w:t>
      </w:r>
    </w:p>
    <w:p w:rsidR="00D70581" w:rsidRPr="00D70581" w:rsidRDefault="00D70581" w:rsidP="00D70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3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Озёрского сельсовета </w:t>
      </w:r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Тальменского района в соответствии с Федеральным </w:t>
      </w:r>
      <w:hyperlink r:id="rId6" w:history="1">
        <w:r w:rsidRPr="00D705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 является органом муниципального контроля и осуществляет следующие виды муниципального контроля</w:t>
      </w:r>
      <w:r w:rsidR="003458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0581" w:rsidRPr="0034586B" w:rsidRDefault="00D70581" w:rsidP="00D7058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3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контроль в </w:t>
      </w:r>
      <w:r w:rsidR="0034586B" w:rsidRPr="0034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благоустройства.</w:t>
      </w:r>
    </w:p>
    <w:p w:rsidR="0034586B" w:rsidRDefault="0034586B" w:rsidP="0034586B">
      <w:pPr>
        <w:pStyle w:val="Standard"/>
        <w:tabs>
          <w:tab w:val="left" w:pos="1082"/>
        </w:tabs>
        <w:spacing w:line="216" w:lineRule="auto"/>
        <w:ind w:left="709"/>
        <w:jc w:val="both"/>
        <w:rPr>
          <w:rFonts w:cs="Times New Roman"/>
          <w:lang w:val="ru-RU"/>
        </w:rPr>
      </w:pPr>
    </w:p>
    <w:p w:rsidR="0034586B" w:rsidRPr="0034586B" w:rsidRDefault="0034586B" w:rsidP="0034586B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4586B">
        <w:rPr>
          <w:rFonts w:cs="Times New Roman"/>
          <w:sz w:val="28"/>
          <w:szCs w:val="28"/>
          <w:lang w:val="ru-RU"/>
        </w:rPr>
        <w:t xml:space="preserve">Предметом муниципального контроля в сфере благоустройства </w:t>
      </w:r>
      <w:r w:rsidRPr="0034586B">
        <w:rPr>
          <w:rFonts w:cs="Times New Roman"/>
          <w:color w:val="000000"/>
          <w:sz w:val="28"/>
          <w:szCs w:val="28"/>
          <w:lang w:val="ru-RU"/>
        </w:rPr>
        <w:t xml:space="preserve">является соблюдение гражданами и организациями Правил благоустройства территории </w:t>
      </w:r>
      <w:r w:rsidRPr="0034586B">
        <w:rPr>
          <w:rFonts w:cs="Times New Roman"/>
          <w:sz w:val="28"/>
          <w:szCs w:val="28"/>
          <w:lang w:val="ru-RU"/>
        </w:rPr>
        <w:t xml:space="preserve"> </w:t>
      </w:r>
      <w:r w:rsidRPr="0034586B">
        <w:rPr>
          <w:sz w:val="28"/>
          <w:szCs w:val="28"/>
          <w:lang w:val="ru-RU"/>
        </w:rPr>
        <w:t xml:space="preserve">в </w:t>
      </w:r>
      <w:proofErr w:type="spellStart"/>
      <w:r w:rsidRPr="0034586B">
        <w:rPr>
          <w:sz w:val="28"/>
          <w:szCs w:val="28"/>
          <w:lang w:val="ru-RU"/>
        </w:rPr>
        <w:t>Озёрском</w:t>
      </w:r>
      <w:proofErr w:type="spellEnd"/>
      <w:r w:rsidRPr="0034586B">
        <w:rPr>
          <w:sz w:val="28"/>
          <w:szCs w:val="28"/>
          <w:lang w:val="ru-RU"/>
        </w:rPr>
        <w:t xml:space="preserve"> сельсовете</w:t>
      </w:r>
      <w:r w:rsidRPr="0034586B">
        <w:rPr>
          <w:rFonts w:cs="Times New Roman"/>
          <w:color w:val="000000"/>
          <w:sz w:val="28"/>
          <w:szCs w:val="28"/>
          <w:lang w:val="ru-RU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4586B" w:rsidRDefault="0034586B" w:rsidP="0034586B">
      <w:pPr>
        <w:pStyle w:val="Standard"/>
        <w:tabs>
          <w:tab w:val="left" w:pos="1082"/>
        </w:tabs>
        <w:spacing w:line="216" w:lineRule="auto"/>
        <w:ind w:left="709"/>
        <w:jc w:val="both"/>
        <w:rPr>
          <w:rFonts w:cs="Times New Roman"/>
          <w:lang w:val="ru-RU"/>
        </w:rPr>
      </w:pPr>
    </w:p>
    <w:p w:rsidR="0034586B" w:rsidRPr="0034586B" w:rsidRDefault="0034586B" w:rsidP="0034586B">
      <w:pPr>
        <w:pStyle w:val="Standard"/>
        <w:tabs>
          <w:tab w:val="left" w:pos="1082"/>
        </w:tabs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86B">
        <w:rPr>
          <w:rFonts w:cs="Times New Roman"/>
          <w:sz w:val="28"/>
          <w:szCs w:val="28"/>
          <w:lang w:val="ru-RU"/>
        </w:rPr>
        <w:t>Должностные лица, уполномоченные на осуществление от имени Администрации муниципального контроля в сфере благоустройства устанавливаются</w:t>
      </w:r>
      <w:proofErr w:type="gramEnd"/>
      <w:r w:rsidRPr="0034586B">
        <w:rPr>
          <w:rFonts w:cs="Times New Roman"/>
          <w:sz w:val="28"/>
          <w:szCs w:val="28"/>
          <w:lang w:val="ru-RU"/>
        </w:rPr>
        <w:t xml:space="preserve"> постановлением Администрации.</w:t>
      </w:r>
    </w:p>
    <w:p w:rsidR="00D70581" w:rsidRDefault="00D70581" w:rsidP="00E4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3458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 </w:t>
      </w:r>
      <w:r w:rsidR="003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 w:rsidR="00E4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34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имени Администрации Озёрского сельсовета назначена Маслова Марина Викторовна – заместитель главы администрации</w:t>
      </w:r>
    </w:p>
    <w:p w:rsidR="00E4104A" w:rsidRPr="00D70581" w:rsidRDefault="00E4104A" w:rsidP="00E4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№ 44 от 15.10.2021)</w:t>
      </w:r>
    </w:p>
    <w:p w:rsidR="00E4104A" w:rsidRDefault="00E4104A" w:rsidP="00E4104A">
      <w:pPr>
        <w:pStyle w:val="Standard"/>
        <w:tabs>
          <w:tab w:val="left" w:pos="1136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4104A" w:rsidRPr="00E4104A" w:rsidRDefault="00E4104A" w:rsidP="00E4104A">
      <w:pPr>
        <w:pStyle w:val="Standard"/>
        <w:tabs>
          <w:tab w:val="left" w:pos="1136"/>
        </w:tabs>
        <w:ind w:firstLine="709"/>
        <w:jc w:val="both"/>
        <w:rPr>
          <w:sz w:val="28"/>
          <w:szCs w:val="28"/>
          <w:lang w:val="ru-RU"/>
        </w:rPr>
      </w:pPr>
      <w:r w:rsidRPr="00E4104A">
        <w:rPr>
          <w:rFonts w:cs="Times New Roman"/>
          <w:sz w:val="28"/>
          <w:szCs w:val="28"/>
          <w:lang w:val="ru-RU"/>
        </w:rPr>
        <w:t>Объектами муниципального контроля в сфере благоустройства являются:</w:t>
      </w:r>
    </w:p>
    <w:p w:rsidR="00E4104A" w:rsidRPr="00E4104A" w:rsidRDefault="00E4104A" w:rsidP="00E4104A">
      <w:pPr>
        <w:pStyle w:val="Standard"/>
        <w:tabs>
          <w:tab w:val="left" w:pos="1136"/>
        </w:tabs>
        <w:ind w:firstLine="709"/>
        <w:jc w:val="both"/>
        <w:rPr>
          <w:sz w:val="28"/>
          <w:szCs w:val="28"/>
          <w:lang w:val="ru-RU"/>
        </w:rPr>
      </w:pPr>
      <w:r w:rsidRPr="00E4104A">
        <w:rPr>
          <w:sz w:val="28"/>
          <w:szCs w:val="28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4104A" w:rsidRPr="00E4104A" w:rsidRDefault="00E4104A" w:rsidP="00E4104A">
      <w:pPr>
        <w:pStyle w:val="Standard"/>
        <w:tabs>
          <w:tab w:val="left" w:pos="1136"/>
        </w:tabs>
        <w:ind w:firstLine="709"/>
        <w:jc w:val="both"/>
        <w:rPr>
          <w:sz w:val="28"/>
          <w:szCs w:val="28"/>
          <w:lang w:val="ru-RU"/>
        </w:rPr>
      </w:pPr>
      <w:r w:rsidRPr="00E4104A">
        <w:rPr>
          <w:sz w:val="28"/>
          <w:szCs w:val="28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4104A" w:rsidRPr="00E4104A" w:rsidRDefault="00E4104A" w:rsidP="00E4104A">
      <w:pPr>
        <w:pStyle w:val="Standard"/>
        <w:tabs>
          <w:tab w:val="left" w:pos="1136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E4104A">
        <w:rPr>
          <w:sz w:val="28"/>
          <w:szCs w:val="28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E4104A">
        <w:rPr>
          <w:sz w:val="28"/>
          <w:szCs w:val="28"/>
          <w:lang w:val="ru-RU"/>
        </w:rPr>
        <w:t>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E4104A">
        <w:rPr>
          <w:sz w:val="28"/>
          <w:szCs w:val="28"/>
          <w:lang w:val="ru-RU"/>
        </w:rPr>
        <w:t xml:space="preserve"> объекты).</w:t>
      </w:r>
    </w:p>
    <w:p w:rsidR="00A654BA" w:rsidRPr="00E4104A" w:rsidRDefault="00A654BA" w:rsidP="00E4104A">
      <w:pPr>
        <w:spacing w:line="240" w:lineRule="auto"/>
        <w:rPr>
          <w:sz w:val="28"/>
          <w:szCs w:val="28"/>
        </w:rPr>
      </w:pPr>
    </w:p>
    <w:sectPr w:rsidR="00A654BA" w:rsidRPr="00E4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1CF"/>
    <w:multiLevelType w:val="multilevel"/>
    <w:tmpl w:val="876E1BA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BE"/>
    <w:rsid w:val="0034586B"/>
    <w:rsid w:val="004460BE"/>
    <w:rsid w:val="00A654BA"/>
    <w:rsid w:val="00D70581"/>
    <w:rsid w:val="00E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581"/>
    <w:rPr>
      <w:color w:val="0000FF"/>
      <w:u w:val="single"/>
    </w:rPr>
  </w:style>
  <w:style w:type="paragraph" w:customStyle="1" w:styleId="consplustitle">
    <w:name w:val="consplustitle"/>
    <w:basedOn w:val="a"/>
    <w:rsid w:val="00D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58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aa">
    <w:name w:val="WWNum1aa"/>
    <w:basedOn w:val="a2"/>
    <w:rsid w:val="003458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581"/>
    <w:rPr>
      <w:color w:val="0000FF"/>
      <w:u w:val="single"/>
    </w:rPr>
  </w:style>
  <w:style w:type="paragraph" w:customStyle="1" w:styleId="consplustitle">
    <w:name w:val="consplustitle"/>
    <w:basedOn w:val="a"/>
    <w:rsid w:val="00D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58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aa">
    <w:name w:val="WWNum1aa"/>
    <w:basedOn w:val="a2"/>
    <w:rsid w:val="003458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Озёрский сельсовет</dc:creator>
  <cp:keywords/>
  <dc:description/>
  <cp:lastModifiedBy>Озёрский сельсовет</cp:lastModifiedBy>
  <cp:revision>4</cp:revision>
  <dcterms:created xsi:type="dcterms:W3CDTF">2023-03-09T06:00:00Z</dcterms:created>
  <dcterms:modified xsi:type="dcterms:W3CDTF">2023-03-09T07:43:00Z</dcterms:modified>
</cp:coreProperties>
</file>